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E4" w:rsidRDefault="00BD27E4" w:rsidP="00BD27E4">
      <w:pPr>
        <w:pStyle w:val="2"/>
        <w:shd w:val="clear" w:color="auto" w:fill="FFFFFF"/>
        <w:spacing w:before="150" w:beforeAutospacing="0" w:after="150" w:afterAutospacing="0" w:line="600" w:lineRule="atLeast"/>
        <w:jc w:val="center"/>
        <w:rPr>
          <w:rFonts w:ascii="Open Sans" w:hAnsi="Open Sans" w:cs="Open Sans"/>
          <w:color w:val="333333"/>
          <w:sz w:val="30"/>
          <w:szCs w:val="30"/>
        </w:rPr>
      </w:pPr>
      <w:r>
        <w:rPr>
          <w:rFonts w:ascii="Open Sans" w:hAnsi="Open Sans" w:cs="Open Sans"/>
          <w:color w:val="333333"/>
          <w:sz w:val="30"/>
          <w:szCs w:val="30"/>
        </w:rPr>
        <w:t>公司概论课程基于网络考核方案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国家开放大学经济管理教学部　蔡云蛟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一、有关说明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．考核对象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国家开放大学开放教育本科工商管理专业学生。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．启用时间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 w:rsidR="00777D37">
        <w:rPr>
          <w:rFonts w:ascii="Open Sans" w:hAnsi="Open Sans" w:cs="Open Sans"/>
          <w:color w:val="333333"/>
          <w:sz w:val="21"/>
          <w:szCs w:val="21"/>
        </w:rPr>
        <w:t>20</w:t>
      </w:r>
      <w:r w:rsidR="00D866C7">
        <w:rPr>
          <w:rFonts w:ascii="Open Sans" w:hAnsi="Open Sans" w:cs="Open Sans"/>
          <w:color w:val="333333"/>
          <w:sz w:val="21"/>
          <w:szCs w:val="21"/>
        </w:rPr>
        <w:t>22</w:t>
      </w:r>
      <w:r>
        <w:rPr>
          <w:rFonts w:ascii="Open Sans" w:hAnsi="Open Sans" w:cs="Open Sans"/>
          <w:color w:val="333333"/>
          <w:sz w:val="21"/>
          <w:szCs w:val="21"/>
        </w:rPr>
        <w:t>年</w:t>
      </w:r>
      <w:r w:rsidR="00777D37">
        <w:rPr>
          <w:rFonts w:ascii="Open Sans" w:hAnsi="Open Sans" w:cs="Open Sans" w:hint="eastAsia"/>
          <w:color w:val="333333"/>
          <w:sz w:val="21"/>
          <w:szCs w:val="21"/>
        </w:rPr>
        <w:t>春</w:t>
      </w:r>
      <w:r>
        <w:rPr>
          <w:rFonts w:ascii="Open Sans" w:hAnsi="Open Sans" w:cs="Open Sans"/>
          <w:color w:val="333333"/>
          <w:sz w:val="21"/>
          <w:szCs w:val="21"/>
        </w:rPr>
        <w:t>季学期。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．考核目标</w:t>
      </w:r>
    </w:p>
    <w:p w:rsidR="00694EC9" w:rsidRPr="004E65E5" w:rsidRDefault="00694EC9" w:rsidP="004E65E5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 w:rsidRPr="004E65E5">
        <w:rPr>
          <w:rFonts w:ascii="Open Sans" w:hAnsi="Open Sans" w:cs="Open Sans"/>
          <w:color w:val="333333"/>
          <w:sz w:val="21"/>
          <w:szCs w:val="21"/>
        </w:rPr>
        <w:t>通过考核使学生了解公司制公司行为规范化、公司有效运作和公司管理方面的理论性、系统性和实用性的基础知识。通过教学使学生掌握公司组织、公司运作的基本知识、基本原理，为学生适合现代企业组织管理方式，从事公司理论研究或实际操作打下基础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4</w:t>
      </w:r>
      <w:r>
        <w:rPr>
          <w:rFonts w:ascii="Open Sans" w:hAnsi="Open Sans" w:cs="Open Sans"/>
          <w:color w:val="333333"/>
          <w:sz w:val="21"/>
          <w:szCs w:val="21"/>
        </w:rPr>
        <w:t>．考核依据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本课程考核方案是依据国家开放大学《</w:t>
      </w:r>
      <w:hyperlink r:id="rId7" w:tooltip="公司概论课程教学大纲" w:history="1">
        <w:r>
          <w:rPr>
            <w:rStyle w:val="a8"/>
            <w:rFonts w:ascii="Open Sans" w:hAnsi="Open Sans" w:cs="Open Sans"/>
            <w:color w:val="2C3E50"/>
            <w:sz w:val="21"/>
            <w:szCs w:val="21"/>
          </w:rPr>
          <w:t>公司概论课程教学大纲</w:t>
        </w:r>
      </w:hyperlink>
      <w:r>
        <w:rPr>
          <w:rFonts w:ascii="Open Sans" w:hAnsi="Open Sans" w:cs="Open Sans"/>
          <w:color w:val="333333"/>
          <w:sz w:val="21"/>
          <w:szCs w:val="21"/>
        </w:rPr>
        <w:t>》、文字教材《公司概论</w:t>
      </w:r>
      <w:r w:rsidR="004E65E5">
        <w:rPr>
          <w:rFonts w:ascii="Open Sans" w:hAnsi="Open Sans" w:cs="Open Sans" w:hint="eastAsia"/>
          <w:color w:val="333333"/>
          <w:sz w:val="21"/>
          <w:szCs w:val="21"/>
        </w:rPr>
        <w:t>（第</w:t>
      </w:r>
      <w:r w:rsidR="004E65E5">
        <w:rPr>
          <w:rFonts w:ascii="Open Sans" w:hAnsi="Open Sans" w:cs="Open Sans" w:hint="eastAsia"/>
          <w:color w:val="333333"/>
          <w:sz w:val="21"/>
          <w:szCs w:val="21"/>
        </w:rPr>
        <w:t>3</w:t>
      </w:r>
      <w:r w:rsidR="004E65E5">
        <w:rPr>
          <w:rFonts w:ascii="Open Sans" w:hAnsi="Open Sans" w:cs="Open Sans" w:hint="eastAsia"/>
          <w:color w:val="333333"/>
          <w:sz w:val="21"/>
          <w:szCs w:val="21"/>
        </w:rPr>
        <w:t>版）</w:t>
      </w:r>
      <w:r>
        <w:rPr>
          <w:rFonts w:ascii="Open Sans" w:hAnsi="Open Sans" w:cs="Open Sans"/>
          <w:color w:val="333333"/>
          <w:sz w:val="21"/>
          <w:szCs w:val="21"/>
        </w:rPr>
        <w:t>》（刘美玉主编，</w:t>
      </w:r>
      <w:r w:rsidR="004E65E5">
        <w:rPr>
          <w:rFonts w:ascii="Open Sans" w:hAnsi="Open Sans" w:cs="Open Sans" w:hint="eastAsia"/>
          <w:color w:val="333333"/>
          <w:sz w:val="21"/>
          <w:szCs w:val="21"/>
        </w:rPr>
        <w:t>国家</w:t>
      </w:r>
      <w:r w:rsidR="004E65E5">
        <w:rPr>
          <w:rFonts w:ascii="Open Sans" w:hAnsi="Open Sans" w:cs="Open Sans"/>
          <w:color w:val="333333"/>
          <w:sz w:val="21"/>
          <w:szCs w:val="21"/>
        </w:rPr>
        <w:t>开放</w:t>
      </w:r>
      <w:r>
        <w:rPr>
          <w:rFonts w:ascii="Open Sans" w:hAnsi="Open Sans" w:cs="Open Sans"/>
          <w:color w:val="333333"/>
          <w:sz w:val="21"/>
          <w:szCs w:val="21"/>
        </w:rPr>
        <w:t>大学出版社</w:t>
      </w:r>
      <w:r>
        <w:rPr>
          <w:rFonts w:ascii="Open Sans" w:hAnsi="Open Sans" w:cs="Open Sans"/>
          <w:color w:val="333333"/>
          <w:sz w:val="21"/>
          <w:szCs w:val="21"/>
        </w:rPr>
        <w:t>20</w:t>
      </w:r>
      <w:r w:rsidR="004E65E5">
        <w:rPr>
          <w:rFonts w:ascii="Open Sans" w:hAnsi="Open Sans" w:cs="Open Sans" w:hint="eastAsia"/>
          <w:color w:val="333333"/>
          <w:sz w:val="21"/>
          <w:szCs w:val="21"/>
        </w:rPr>
        <w:t>19</w:t>
      </w:r>
      <w:r>
        <w:rPr>
          <w:rFonts w:ascii="Open Sans" w:hAnsi="Open Sans" w:cs="Open Sans"/>
          <w:color w:val="333333"/>
          <w:sz w:val="21"/>
          <w:szCs w:val="21"/>
        </w:rPr>
        <w:t>年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月第</w:t>
      </w:r>
      <w:r w:rsidR="004E65E5">
        <w:rPr>
          <w:rFonts w:ascii="Open Sans" w:hAnsi="Open Sans" w:cs="Open Sans" w:hint="eastAsia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版）制定的。本课程考核方案是课程考核命题的基本依据。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5</w:t>
      </w:r>
      <w:r>
        <w:rPr>
          <w:rFonts w:ascii="Open Sans" w:hAnsi="Open Sans" w:cs="Open Sans"/>
          <w:color w:val="333333"/>
          <w:sz w:val="21"/>
          <w:szCs w:val="21"/>
        </w:rPr>
        <w:t>．考核方式及计分方法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本课程考核采用形成性考核与终结性考试相结合的方式。形成性考核占课程综合成绩的</w:t>
      </w:r>
      <w:r>
        <w:rPr>
          <w:rFonts w:ascii="Open Sans" w:hAnsi="Open Sans" w:cs="Open Sans"/>
          <w:color w:val="333333"/>
          <w:sz w:val="21"/>
          <w:szCs w:val="21"/>
        </w:rPr>
        <w:t>50%</w:t>
      </w:r>
      <w:r>
        <w:rPr>
          <w:rFonts w:ascii="Open Sans" w:hAnsi="Open Sans" w:cs="Open Sans"/>
          <w:color w:val="333333"/>
          <w:sz w:val="21"/>
          <w:szCs w:val="21"/>
        </w:rPr>
        <w:t>，终结性考试占课程综合成绩的</w:t>
      </w:r>
      <w:r>
        <w:rPr>
          <w:rFonts w:ascii="Open Sans" w:hAnsi="Open Sans" w:cs="Open Sans"/>
          <w:color w:val="333333"/>
          <w:sz w:val="21"/>
          <w:szCs w:val="21"/>
        </w:rPr>
        <w:t>50%</w:t>
      </w:r>
      <w:r>
        <w:rPr>
          <w:rFonts w:ascii="Open Sans" w:hAnsi="Open Sans" w:cs="Open Sans"/>
          <w:color w:val="333333"/>
          <w:sz w:val="21"/>
          <w:szCs w:val="21"/>
        </w:rPr>
        <w:t>。课程考核成绩统一采用百分制，即形成性考核、终结性考试、课程综合成绩均采用百分制。课程综合成绩达到</w:t>
      </w:r>
      <w:r>
        <w:rPr>
          <w:rFonts w:ascii="Open Sans" w:hAnsi="Open Sans" w:cs="Open Sans"/>
          <w:color w:val="333333"/>
          <w:sz w:val="21"/>
          <w:szCs w:val="21"/>
        </w:rPr>
        <w:t>60</w:t>
      </w:r>
      <w:r>
        <w:rPr>
          <w:rFonts w:ascii="Open Sans" w:hAnsi="Open Sans" w:cs="Open Sans"/>
          <w:color w:val="333333"/>
          <w:sz w:val="21"/>
          <w:szCs w:val="21"/>
        </w:rPr>
        <w:t>分及以上（及格），可获得本课程相应学分。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二、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形成性考核相关要求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．考核目的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加强对学生平时自主学习过程的指导和监督，重在对学生自主学习过程进行指导和检测，引导学生按照教学要求和学习计划完成学习任务，达到掌握知识、提高能力的目标，提高学生的综合素质。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．考核手段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基于</w:t>
      </w:r>
      <w:r>
        <w:rPr>
          <w:rFonts w:ascii="Open Sans" w:hAnsi="Open Sans" w:cs="Open Sans"/>
          <w:color w:val="333333"/>
          <w:sz w:val="21"/>
          <w:szCs w:val="21"/>
        </w:rPr>
        <w:t>“</w:t>
      </w:r>
      <w:r>
        <w:rPr>
          <w:rFonts w:ascii="Open Sans" w:hAnsi="Open Sans" w:cs="Open Sans"/>
          <w:color w:val="333333"/>
          <w:sz w:val="21"/>
          <w:szCs w:val="21"/>
        </w:rPr>
        <w:t>国家开放大学形成性测评系统</w:t>
      </w:r>
      <w:r>
        <w:rPr>
          <w:rFonts w:ascii="Open Sans" w:hAnsi="Open Sans" w:cs="Open Sans"/>
          <w:color w:val="333333"/>
          <w:sz w:val="21"/>
          <w:szCs w:val="21"/>
        </w:rPr>
        <w:t>”</w:t>
      </w:r>
      <w:r>
        <w:rPr>
          <w:rFonts w:ascii="Open Sans" w:hAnsi="Open Sans" w:cs="Open Sans"/>
          <w:color w:val="333333"/>
          <w:sz w:val="21"/>
          <w:szCs w:val="21"/>
        </w:rPr>
        <w:t>进行网络考核。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．形成性考核任务的形式及计分方法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/>
          <w:color w:val="333333"/>
          <w:sz w:val="21"/>
          <w:szCs w:val="21"/>
        </w:rPr>
        <w:t>形成性考核任务列表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"/>
        <w:gridCol w:w="1845"/>
        <w:gridCol w:w="1980"/>
        <w:gridCol w:w="1275"/>
        <w:gridCol w:w="1560"/>
        <w:gridCol w:w="930"/>
      </w:tblGrid>
      <w:tr w:rsidR="00BD27E4" w:rsidTr="00BD27E4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rPr>
                <w:rStyle w:val="a9"/>
              </w:rPr>
              <w:t>序次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rPr>
                <w:rStyle w:val="a9"/>
              </w:rPr>
              <w:t>章节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rPr>
                <w:rStyle w:val="a9"/>
              </w:rPr>
              <w:t>形式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rPr>
                <w:rStyle w:val="a9"/>
              </w:rPr>
              <w:t>开始时间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rPr>
                <w:rStyle w:val="a9"/>
              </w:rPr>
              <w:t>结束时间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rPr>
                <w:rStyle w:val="a9"/>
              </w:rPr>
              <w:t>权重</w:t>
            </w:r>
          </w:p>
        </w:tc>
      </w:tr>
      <w:tr w:rsidR="00BD27E4" w:rsidTr="00BD27E4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第1-9章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制定学习计划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第2周末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15%</w:t>
            </w:r>
          </w:p>
        </w:tc>
      </w:tr>
      <w:tr w:rsidR="00BD27E4" w:rsidTr="00BD27E4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第1-3章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阶段性学习测验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第6周末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15%</w:t>
            </w:r>
          </w:p>
        </w:tc>
      </w:tr>
      <w:tr w:rsidR="00BD27E4" w:rsidTr="00BD27E4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第4-6章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阶段性学习测验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第7周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第12周末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15%</w:t>
            </w:r>
          </w:p>
        </w:tc>
      </w:tr>
      <w:tr w:rsidR="00BD27E4" w:rsidTr="00BD27E4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第7章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专题分析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第12周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第14周末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20%</w:t>
            </w:r>
          </w:p>
        </w:tc>
      </w:tr>
      <w:tr w:rsidR="00BD27E4" w:rsidTr="00BD27E4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第7-9章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阶段性学习测验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第12周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第16周末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15%</w:t>
            </w:r>
          </w:p>
        </w:tc>
      </w:tr>
      <w:tr w:rsidR="00BD27E4" w:rsidTr="00BD27E4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第1-9章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案例讨论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第14周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第16周末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27E4" w:rsidRDefault="00BD27E4">
            <w:pPr>
              <w:pStyle w:val="a7"/>
              <w:spacing w:before="0" w:beforeAutospacing="0" w:after="150" w:afterAutospacing="0" w:line="390" w:lineRule="atLeast"/>
              <w:jc w:val="center"/>
            </w:pPr>
            <w:r>
              <w:t>20%</w:t>
            </w:r>
          </w:p>
        </w:tc>
      </w:tr>
    </w:tbl>
    <w:p w:rsidR="00BD27E4" w:rsidRDefault="00BD27E4" w:rsidP="00BD27E4">
      <w:pPr>
        <w:shd w:val="clear" w:color="auto" w:fill="FFFFFF"/>
        <w:rPr>
          <w:rFonts w:ascii="Open Sans" w:hAnsi="Open Sans" w:cs="Open Sans"/>
          <w:color w:val="333333"/>
          <w:szCs w:val="21"/>
        </w:rPr>
      </w:pP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4</w:t>
      </w:r>
      <w:r>
        <w:rPr>
          <w:rFonts w:ascii="Open Sans" w:hAnsi="Open Sans" w:cs="Open Sans"/>
          <w:color w:val="333333"/>
          <w:sz w:val="21"/>
          <w:szCs w:val="21"/>
        </w:rPr>
        <w:t>．形成性考核的具体要求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下面对每次形考任务的组织实施、评分标准以及相关要求进行说明。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/>
          <w:color w:val="333333"/>
          <w:sz w:val="21"/>
          <w:szCs w:val="21"/>
        </w:rPr>
        <w:t>第一次　形成性考核任务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考核任务形式：制定学习计划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要求：</w:t>
      </w:r>
      <w:r>
        <w:rPr>
          <w:rFonts w:ascii="Open Sans" w:hAnsi="Open Sans" w:cs="Open Sans"/>
          <w:color w:val="333333"/>
          <w:sz w:val="21"/>
          <w:szCs w:val="21"/>
        </w:rPr>
        <w:t>学生按照统一布置的表格，认真填写每章标题，将一学期课程学习的任务按进度安排，并在对目录浏览的基础上就每一章的学习提出至少一个问题。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成绩评定：</w:t>
      </w:r>
      <w:r>
        <w:rPr>
          <w:rFonts w:ascii="Open Sans" w:hAnsi="Open Sans" w:cs="Open Sans"/>
          <w:color w:val="333333"/>
          <w:sz w:val="21"/>
          <w:szCs w:val="21"/>
        </w:rPr>
        <w:t>只要学生认真填写各项内容，就可给及格以上成绩，具体可根据填写质量按百分制给分。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/>
          <w:color w:val="333333"/>
          <w:sz w:val="21"/>
          <w:szCs w:val="21"/>
        </w:rPr>
        <w:t>第二次　形成性考核任务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考核任务形式：阶段性学习测验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目的：</w:t>
      </w:r>
      <w:r>
        <w:rPr>
          <w:rFonts w:ascii="Open Sans" w:hAnsi="Open Sans" w:cs="Open Sans"/>
          <w:color w:val="333333"/>
          <w:sz w:val="21"/>
          <w:szCs w:val="21"/>
        </w:rPr>
        <w:t>通过测验检测学生对课程的基本理论基本知识基本技能的掌握程度，帮助学生找出学习的薄弱环节，明确努力的方向，帮助教师了解掌握学生学习效果的程度，根据学生的需求不断调整教学策略，提高教学效果。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要求：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．认真研读教材的学习内容，理清各章的学习要求和相关内容；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．答题为开卷式，时间为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小时。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．从题目颁布之日起，学生即可进行测验，计算机自动评判测验结果，测验成绩自动形成并记录；如学生对测验成绩不满意，可多次参加测验，我们以最好的测验成绩为最终成绩。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成绩评定：</w:t>
      </w:r>
      <w:r>
        <w:rPr>
          <w:rFonts w:ascii="Open Sans" w:hAnsi="Open Sans" w:cs="Open Sans"/>
          <w:color w:val="333333"/>
          <w:sz w:val="21"/>
          <w:szCs w:val="21"/>
        </w:rPr>
        <w:t>100</w:t>
      </w:r>
      <w:r>
        <w:rPr>
          <w:rFonts w:ascii="Open Sans" w:hAnsi="Open Sans" w:cs="Open Sans"/>
          <w:color w:val="333333"/>
          <w:sz w:val="21"/>
          <w:szCs w:val="21"/>
        </w:rPr>
        <w:t>分为满分。具体分配如下：单项选择题（</w:t>
      </w:r>
      <w:r>
        <w:rPr>
          <w:rFonts w:ascii="Open Sans" w:hAnsi="Open Sans" w:cs="Open Sans"/>
          <w:color w:val="333333"/>
          <w:sz w:val="21"/>
          <w:szCs w:val="21"/>
        </w:rPr>
        <w:t>15</w:t>
      </w:r>
      <w:r>
        <w:rPr>
          <w:rFonts w:ascii="Open Sans" w:hAnsi="Open Sans" w:cs="Open Sans"/>
          <w:color w:val="333333"/>
          <w:sz w:val="21"/>
          <w:szCs w:val="21"/>
        </w:rPr>
        <w:t>题，每题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分，计</w:t>
      </w:r>
      <w:r>
        <w:rPr>
          <w:rFonts w:ascii="Open Sans" w:hAnsi="Open Sans" w:cs="Open Sans"/>
          <w:color w:val="333333"/>
          <w:sz w:val="21"/>
          <w:szCs w:val="21"/>
        </w:rPr>
        <w:t>30</w:t>
      </w:r>
      <w:r>
        <w:rPr>
          <w:rFonts w:ascii="Open Sans" w:hAnsi="Open Sans" w:cs="Open Sans"/>
          <w:color w:val="333333"/>
          <w:sz w:val="21"/>
          <w:szCs w:val="21"/>
        </w:rPr>
        <w:t>分）；判断正误题（</w:t>
      </w:r>
      <w:r>
        <w:rPr>
          <w:rFonts w:ascii="Open Sans" w:hAnsi="Open Sans" w:cs="Open Sans"/>
          <w:color w:val="333333"/>
          <w:sz w:val="21"/>
          <w:szCs w:val="21"/>
        </w:rPr>
        <w:t>20</w:t>
      </w:r>
      <w:r>
        <w:rPr>
          <w:rFonts w:ascii="Open Sans" w:hAnsi="Open Sans" w:cs="Open Sans"/>
          <w:color w:val="333333"/>
          <w:sz w:val="21"/>
          <w:szCs w:val="21"/>
        </w:rPr>
        <w:t>题，每题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分，计</w:t>
      </w:r>
      <w:r>
        <w:rPr>
          <w:rFonts w:ascii="Open Sans" w:hAnsi="Open Sans" w:cs="Open Sans"/>
          <w:color w:val="333333"/>
          <w:sz w:val="21"/>
          <w:szCs w:val="21"/>
        </w:rPr>
        <w:t>40</w:t>
      </w:r>
      <w:r>
        <w:rPr>
          <w:rFonts w:ascii="Open Sans" w:hAnsi="Open Sans" w:cs="Open Sans"/>
          <w:color w:val="333333"/>
          <w:sz w:val="21"/>
          <w:szCs w:val="21"/>
        </w:rPr>
        <w:t>分）；多项选择题（</w:t>
      </w:r>
      <w:r>
        <w:rPr>
          <w:rFonts w:ascii="Open Sans" w:hAnsi="Open Sans" w:cs="Open Sans"/>
          <w:color w:val="333333"/>
          <w:sz w:val="21"/>
          <w:szCs w:val="21"/>
        </w:rPr>
        <w:t>10</w:t>
      </w:r>
      <w:r>
        <w:rPr>
          <w:rFonts w:ascii="Open Sans" w:hAnsi="Open Sans" w:cs="Open Sans"/>
          <w:color w:val="333333"/>
          <w:sz w:val="21"/>
          <w:szCs w:val="21"/>
        </w:rPr>
        <w:t>题，每题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分，计</w:t>
      </w:r>
      <w:r>
        <w:rPr>
          <w:rFonts w:ascii="Open Sans" w:hAnsi="Open Sans" w:cs="Open Sans"/>
          <w:color w:val="333333"/>
          <w:sz w:val="21"/>
          <w:szCs w:val="21"/>
        </w:rPr>
        <w:t>30</w:t>
      </w:r>
      <w:r>
        <w:rPr>
          <w:rFonts w:ascii="Open Sans" w:hAnsi="Open Sans" w:cs="Open Sans"/>
          <w:color w:val="333333"/>
          <w:sz w:val="21"/>
          <w:szCs w:val="21"/>
        </w:rPr>
        <w:t>分）。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/>
          <w:color w:val="333333"/>
          <w:sz w:val="21"/>
          <w:szCs w:val="21"/>
        </w:rPr>
        <w:t>第三次　形成性考核任务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考核任务形式：阶段性学习测验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目的：</w:t>
      </w:r>
      <w:r>
        <w:rPr>
          <w:rFonts w:ascii="Open Sans" w:hAnsi="Open Sans" w:cs="Open Sans"/>
          <w:color w:val="333333"/>
          <w:sz w:val="21"/>
          <w:szCs w:val="21"/>
        </w:rPr>
        <w:t>通过测验检测学生对课程的基本理论基本知识基本技能的掌握程度，帮助学生找出学习的薄弱环节，明确努力的方向，帮助教师了解掌握学生学习效果的程度，根据学生的需求不断调整教学策略，提高教学效果。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要求：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．认真研读教材的学习内容，理清各章的学习要求和相关内容；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．答题为开卷式，时间为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小时。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．从题目颁布之日起，学生即可进行测验，计算机自动评判测验结果，测验成绩自动形成并记录；如学生对测验成绩不满意，可多次参加测验，我们以最好的测验成绩为最终成绩。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成绩评定：</w:t>
      </w:r>
      <w:r>
        <w:rPr>
          <w:rFonts w:ascii="Open Sans" w:hAnsi="Open Sans" w:cs="Open Sans"/>
          <w:color w:val="333333"/>
          <w:sz w:val="21"/>
          <w:szCs w:val="21"/>
        </w:rPr>
        <w:t>100</w:t>
      </w:r>
      <w:r>
        <w:rPr>
          <w:rFonts w:ascii="Open Sans" w:hAnsi="Open Sans" w:cs="Open Sans"/>
          <w:color w:val="333333"/>
          <w:sz w:val="21"/>
          <w:szCs w:val="21"/>
        </w:rPr>
        <w:t>分为满分。具体分配如下：单项选择题（</w:t>
      </w:r>
      <w:r>
        <w:rPr>
          <w:rFonts w:ascii="Open Sans" w:hAnsi="Open Sans" w:cs="Open Sans"/>
          <w:color w:val="333333"/>
          <w:sz w:val="21"/>
          <w:szCs w:val="21"/>
        </w:rPr>
        <w:t>15</w:t>
      </w:r>
      <w:r>
        <w:rPr>
          <w:rFonts w:ascii="Open Sans" w:hAnsi="Open Sans" w:cs="Open Sans"/>
          <w:color w:val="333333"/>
          <w:sz w:val="21"/>
          <w:szCs w:val="21"/>
        </w:rPr>
        <w:t>题，每题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分，计</w:t>
      </w:r>
      <w:r>
        <w:rPr>
          <w:rFonts w:ascii="Open Sans" w:hAnsi="Open Sans" w:cs="Open Sans"/>
          <w:color w:val="333333"/>
          <w:sz w:val="21"/>
          <w:szCs w:val="21"/>
        </w:rPr>
        <w:t>30</w:t>
      </w:r>
      <w:r>
        <w:rPr>
          <w:rFonts w:ascii="Open Sans" w:hAnsi="Open Sans" w:cs="Open Sans"/>
          <w:color w:val="333333"/>
          <w:sz w:val="21"/>
          <w:szCs w:val="21"/>
        </w:rPr>
        <w:t>分）；判断正误题（</w:t>
      </w:r>
      <w:r>
        <w:rPr>
          <w:rFonts w:ascii="Open Sans" w:hAnsi="Open Sans" w:cs="Open Sans"/>
          <w:color w:val="333333"/>
          <w:sz w:val="21"/>
          <w:szCs w:val="21"/>
        </w:rPr>
        <w:t>20</w:t>
      </w:r>
      <w:r>
        <w:rPr>
          <w:rFonts w:ascii="Open Sans" w:hAnsi="Open Sans" w:cs="Open Sans"/>
          <w:color w:val="333333"/>
          <w:sz w:val="21"/>
          <w:szCs w:val="21"/>
        </w:rPr>
        <w:t>题，每题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分，计</w:t>
      </w:r>
      <w:r>
        <w:rPr>
          <w:rFonts w:ascii="Open Sans" w:hAnsi="Open Sans" w:cs="Open Sans"/>
          <w:color w:val="333333"/>
          <w:sz w:val="21"/>
          <w:szCs w:val="21"/>
        </w:rPr>
        <w:t>40</w:t>
      </w:r>
      <w:r>
        <w:rPr>
          <w:rFonts w:ascii="Open Sans" w:hAnsi="Open Sans" w:cs="Open Sans"/>
          <w:color w:val="333333"/>
          <w:sz w:val="21"/>
          <w:szCs w:val="21"/>
        </w:rPr>
        <w:t>分）；多项选择题（</w:t>
      </w:r>
      <w:r>
        <w:rPr>
          <w:rFonts w:ascii="Open Sans" w:hAnsi="Open Sans" w:cs="Open Sans"/>
          <w:color w:val="333333"/>
          <w:sz w:val="21"/>
          <w:szCs w:val="21"/>
        </w:rPr>
        <w:t>10</w:t>
      </w:r>
      <w:r>
        <w:rPr>
          <w:rFonts w:ascii="Open Sans" w:hAnsi="Open Sans" w:cs="Open Sans"/>
          <w:color w:val="333333"/>
          <w:sz w:val="21"/>
          <w:szCs w:val="21"/>
        </w:rPr>
        <w:t>题，每题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分，计</w:t>
      </w:r>
      <w:r>
        <w:rPr>
          <w:rFonts w:ascii="Open Sans" w:hAnsi="Open Sans" w:cs="Open Sans"/>
          <w:color w:val="333333"/>
          <w:sz w:val="21"/>
          <w:szCs w:val="21"/>
        </w:rPr>
        <w:t>30</w:t>
      </w:r>
      <w:r>
        <w:rPr>
          <w:rFonts w:ascii="Open Sans" w:hAnsi="Open Sans" w:cs="Open Sans"/>
          <w:color w:val="333333"/>
          <w:sz w:val="21"/>
          <w:szCs w:val="21"/>
        </w:rPr>
        <w:t>分）。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/>
          <w:color w:val="333333"/>
          <w:sz w:val="21"/>
          <w:szCs w:val="21"/>
        </w:rPr>
        <w:t>第四次　形成性考核任务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考核任务形式：专题分析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目的：</w:t>
      </w:r>
      <w:r>
        <w:rPr>
          <w:rFonts w:ascii="Open Sans" w:hAnsi="Open Sans" w:cs="Open Sans"/>
          <w:color w:val="333333"/>
          <w:sz w:val="21"/>
          <w:szCs w:val="21"/>
        </w:rPr>
        <w:t>这项作业的目的有三，一是通过让学生自己查找资料，锻炼学生的学习技能特别是利用现代化信息技术学习的能力；二是通过让学生自己设问，锻炼学生思辨能力；三是通过学生撰写小论文，锻炼学生分析、归纳问题的能力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要求：</w:t>
      </w:r>
      <w:r>
        <w:rPr>
          <w:rFonts w:ascii="Open Sans" w:hAnsi="Open Sans" w:cs="Open Sans"/>
          <w:color w:val="333333"/>
          <w:sz w:val="21"/>
          <w:szCs w:val="21"/>
        </w:rPr>
        <w:t>给出题目范围，由学生上网查阅、收集相关资料，设计一个问题，并进行分析，撰写一篇小论文。要求资料主题突出，内容完整；设题紧扣主题，立意明确；小论文观点明确，层次清楚，语言通畅，不得抄袭。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成绩评定：</w:t>
      </w:r>
      <w:r>
        <w:rPr>
          <w:rFonts w:ascii="Open Sans" w:hAnsi="Open Sans" w:cs="Open Sans"/>
          <w:color w:val="333333"/>
          <w:sz w:val="21"/>
          <w:szCs w:val="21"/>
        </w:rPr>
        <w:t>只要学生认真完成布置的任务，字数合格，就可给及格以上成绩，具体要根据资料、论文质量按百分制给分。抄袭者一经发现，取消本次任务成绩。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/>
          <w:color w:val="333333"/>
          <w:sz w:val="21"/>
          <w:szCs w:val="21"/>
        </w:rPr>
        <w:lastRenderedPageBreak/>
        <w:t>第五次　形成性考核任务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考核任务形式：阶段性学习测验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目的：</w:t>
      </w:r>
      <w:r>
        <w:rPr>
          <w:rFonts w:ascii="Open Sans" w:hAnsi="Open Sans" w:cs="Open Sans"/>
          <w:color w:val="333333"/>
          <w:sz w:val="21"/>
          <w:szCs w:val="21"/>
        </w:rPr>
        <w:t>通过测验检测学生对课程的基本理论基本知识基本技能的掌握程度，帮助学生找出学习的薄弱环节，明确努力的方向，帮助教师了解掌握学生学习效果的程度，根据学生的需求不断调整教学策略，提高教学效果。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要求：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．认真研读教材的学习内容，理清各章的学习要求和相关内容；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．答题为开卷式，时间为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小时。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．从题目颁布之日起，学生即可进行测验，计算机自动评判测验结果，测验成绩自动形成并记录；如学生对测验成绩不满意，可多次参加测验，我们以最好的测验成绩为最终成绩。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成绩评定：</w:t>
      </w:r>
      <w:r>
        <w:rPr>
          <w:rFonts w:ascii="Open Sans" w:hAnsi="Open Sans" w:cs="Open Sans"/>
          <w:color w:val="333333"/>
          <w:sz w:val="21"/>
          <w:szCs w:val="21"/>
        </w:rPr>
        <w:t>100</w:t>
      </w:r>
      <w:r>
        <w:rPr>
          <w:rFonts w:ascii="Open Sans" w:hAnsi="Open Sans" w:cs="Open Sans"/>
          <w:color w:val="333333"/>
          <w:sz w:val="21"/>
          <w:szCs w:val="21"/>
        </w:rPr>
        <w:t>分为满分。具体分配如下：单项选择题（</w:t>
      </w:r>
      <w:r>
        <w:rPr>
          <w:rFonts w:ascii="Open Sans" w:hAnsi="Open Sans" w:cs="Open Sans"/>
          <w:color w:val="333333"/>
          <w:sz w:val="21"/>
          <w:szCs w:val="21"/>
        </w:rPr>
        <w:t>15</w:t>
      </w:r>
      <w:r>
        <w:rPr>
          <w:rFonts w:ascii="Open Sans" w:hAnsi="Open Sans" w:cs="Open Sans"/>
          <w:color w:val="333333"/>
          <w:sz w:val="21"/>
          <w:szCs w:val="21"/>
        </w:rPr>
        <w:t>题，每题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分，计</w:t>
      </w:r>
      <w:r>
        <w:rPr>
          <w:rFonts w:ascii="Open Sans" w:hAnsi="Open Sans" w:cs="Open Sans"/>
          <w:color w:val="333333"/>
          <w:sz w:val="21"/>
          <w:szCs w:val="21"/>
        </w:rPr>
        <w:t>30</w:t>
      </w:r>
      <w:r>
        <w:rPr>
          <w:rFonts w:ascii="Open Sans" w:hAnsi="Open Sans" w:cs="Open Sans"/>
          <w:color w:val="333333"/>
          <w:sz w:val="21"/>
          <w:szCs w:val="21"/>
        </w:rPr>
        <w:t>分）；判断正误题（</w:t>
      </w:r>
      <w:r>
        <w:rPr>
          <w:rFonts w:ascii="Open Sans" w:hAnsi="Open Sans" w:cs="Open Sans"/>
          <w:color w:val="333333"/>
          <w:sz w:val="21"/>
          <w:szCs w:val="21"/>
        </w:rPr>
        <w:t>20</w:t>
      </w:r>
      <w:r>
        <w:rPr>
          <w:rFonts w:ascii="Open Sans" w:hAnsi="Open Sans" w:cs="Open Sans"/>
          <w:color w:val="333333"/>
          <w:sz w:val="21"/>
          <w:szCs w:val="21"/>
        </w:rPr>
        <w:t>题，每题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分，计</w:t>
      </w:r>
      <w:r>
        <w:rPr>
          <w:rFonts w:ascii="Open Sans" w:hAnsi="Open Sans" w:cs="Open Sans"/>
          <w:color w:val="333333"/>
          <w:sz w:val="21"/>
          <w:szCs w:val="21"/>
        </w:rPr>
        <w:t>40</w:t>
      </w:r>
      <w:r>
        <w:rPr>
          <w:rFonts w:ascii="Open Sans" w:hAnsi="Open Sans" w:cs="Open Sans"/>
          <w:color w:val="333333"/>
          <w:sz w:val="21"/>
          <w:szCs w:val="21"/>
        </w:rPr>
        <w:t>分）；多项选择题（</w:t>
      </w:r>
      <w:r>
        <w:rPr>
          <w:rFonts w:ascii="Open Sans" w:hAnsi="Open Sans" w:cs="Open Sans"/>
          <w:color w:val="333333"/>
          <w:sz w:val="21"/>
          <w:szCs w:val="21"/>
        </w:rPr>
        <w:t>10</w:t>
      </w:r>
      <w:r>
        <w:rPr>
          <w:rFonts w:ascii="Open Sans" w:hAnsi="Open Sans" w:cs="Open Sans"/>
          <w:color w:val="333333"/>
          <w:sz w:val="21"/>
          <w:szCs w:val="21"/>
        </w:rPr>
        <w:t>题，每题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分，计</w:t>
      </w:r>
      <w:r>
        <w:rPr>
          <w:rFonts w:ascii="Open Sans" w:hAnsi="Open Sans" w:cs="Open Sans"/>
          <w:color w:val="333333"/>
          <w:sz w:val="21"/>
          <w:szCs w:val="21"/>
        </w:rPr>
        <w:t>30</w:t>
      </w:r>
      <w:r>
        <w:rPr>
          <w:rFonts w:ascii="Open Sans" w:hAnsi="Open Sans" w:cs="Open Sans"/>
          <w:color w:val="333333"/>
          <w:sz w:val="21"/>
          <w:szCs w:val="21"/>
        </w:rPr>
        <w:t>分）。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/>
          <w:color w:val="333333"/>
          <w:sz w:val="21"/>
          <w:szCs w:val="21"/>
        </w:rPr>
        <w:t>第六次　形成性考核任务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考核任务形式：案例讨论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目的：</w:t>
      </w:r>
      <w:r>
        <w:rPr>
          <w:rFonts w:ascii="Open Sans" w:hAnsi="Open Sans" w:cs="Open Sans"/>
          <w:color w:val="333333"/>
          <w:sz w:val="21"/>
          <w:szCs w:val="21"/>
        </w:rPr>
        <w:t>第一，案例答案是多元化的，这种多元化有利于锻炼学生的自主思考能力，激发学生潜能；第二，有利于培养学生的实际工作能力，通过对理论知识的应用来促进理论知识的掌握和理解</w:t>
      </w:r>
      <w:r>
        <w:rPr>
          <w:rFonts w:ascii="Open Sans" w:hAnsi="Open Sans" w:cs="Open Sans"/>
          <w:color w:val="333333"/>
          <w:sz w:val="21"/>
          <w:szCs w:val="21"/>
        </w:rPr>
        <w:t>,</w:t>
      </w:r>
      <w:r>
        <w:rPr>
          <w:rFonts w:ascii="Open Sans" w:hAnsi="Open Sans" w:cs="Open Sans"/>
          <w:color w:val="333333"/>
          <w:sz w:val="21"/>
          <w:szCs w:val="21"/>
        </w:rPr>
        <w:t>提高学生的实际操作能力；第三，有利于提高学生的综合运用能力。案例分析有助于学生将所学理论知识融会贯通于管理实际工作</w:t>
      </w:r>
      <w:r>
        <w:rPr>
          <w:rFonts w:ascii="Open Sans" w:hAnsi="Open Sans" w:cs="Open Sans"/>
          <w:color w:val="333333"/>
          <w:sz w:val="21"/>
          <w:szCs w:val="21"/>
        </w:rPr>
        <w:t>,</w:t>
      </w:r>
      <w:r>
        <w:rPr>
          <w:rFonts w:ascii="Open Sans" w:hAnsi="Open Sans" w:cs="Open Sans"/>
          <w:color w:val="333333"/>
          <w:sz w:val="21"/>
          <w:szCs w:val="21"/>
        </w:rPr>
        <w:t>巩固已学知识</w:t>
      </w:r>
      <w:r>
        <w:rPr>
          <w:rFonts w:ascii="Open Sans" w:hAnsi="Open Sans" w:cs="Open Sans"/>
          <w:color w:val="333333"/>
          <w:sz w:val="21"/>
          <w:szCs w:val="21"/>
        </w:rPr>
        <w:t>,</w:t>
      </w:r>
      <w:r>
        <w:rPr>
          <w:rFonts w:ascii="Open Sans" w:hAnsi="Open Sans" w:cs="Open Sans"/>
          <w:color w:val="333333"/>
          <w:sz w:val="21"/>
          <w:szCs w:val="21"/>
        </w:rPr>
        <w:t>提高学生的综合运用能力；第四，案例分析还有利于提高学生的文字和语言表达能力。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要求：</w:t>
      </w:r>
      <w:r>
        <w:rPr>
          <w:rFonts w:ascii="Open Sans" w:hAnsi="Open Sans" w:cs="Open Sans"/>
          <w:color w:val="333333"/>
          <w:sz w:val="21"/>
          <w:szCs w:val="21"/>
        </w:rPr>
        <w:t>案例分析采用讨论的形式，先在网上下载案例与问题，自己独立分析后写出分析报告（或叫发言提纲），小组讨论可以在网上进行，也可在网下进行，由试点单位根据当地情况决定。无论采取哪种方式，指导教师都应给予指导。讨论完毕后，每小组网上提交一份讨论与分析报告，内容包括：小组内每位学生的发言提纲、讨论题目、讨论时间与地点、参加者名单、讨论过程记录、讨论结论报告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成绩评定：</w:t>
      </w:r>
      <w:r>
        <w:rPr>
          <w:rFonts w:ascii="Open Sans" w:hAnsi="Open Sans" w:cs="Open Sans"/>
          <w:color w:val="333333"/>
          <w:sz w:val="21"/>
          <w:szCs w:val="21"/>
        </w:rPr>
        <w:t>只要学生认真完成布置的任务，提交材料齐全，字数合格，就可给及格以上成绩，具体要根据报告、提纲的质量按百分制给分。抄袭者一经发现，取消本次任务成绩。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三、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终结性考试相关要求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（一）相关要求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．考试目的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 xml:space="preserve">　　终结性考试是在形成性考核的基础上，对学生学习情况和学习效果进行的一次全面检测。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．命题原则</w:t>
      </w:r>
    </w:p>
    <w:p w:rsidR="00BD27E4" w:rsidRDefault="004163A6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第一，本课程的考试命题</w:t>
      </w:r>
      <w:r w:rsidR="00BD27E4">
        <w:rPr>
          <w:rFonts w:ascii="Open Sans" w:hAnsi="Open Sans" w:cs="Open Sans"/>
          <w:color w:val="333333"/>
          <w:sz w:val="21"/>
          <w:szCs w:val="21"/>
        </w:rPr>
        <w:t>控制在教学大纲规定的教学内容和教学要求的范围之内。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第二，考试命题覆盖本课程教材的</w:t>
      </w:r>
      <w:r>
        <w:rPr>
          <w:rFonts w:ascii="Open Sans" w:hAnsi="Open Sans" w:cs="Open Sans"/>
          <w:color w:val="333333"/>
          <w:sz w:val="21"/>
          <w:szCs w:val="21"/>
        </w:rPr>
        <w:t>1-9</w:t>
      </w:r>
      <w:r>
        <w:rPr>
          <w:rFonts w:ascii="Open Sans" w:hAnsi="Open Sans" w:cs="Open Sans"/>
          <w:color w:val="333333"/>
          <w:sz w:val="21"/>
          <w:szCs w:val="21"/>
        </w:rPr>
        <w:t>章，既全面，又突出重点。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第三，每份试卷所考的内容，覆盖本课程教材所学内容的</w:t>
      </w:r>
      <w:r>
        <w:rPr>
          <w:rFonts w:ascii="Open Sans" w:hAnsi="Open Sans" w:cs="Open Sans"/>
          <w:color w:val="333333"/>
          <w:sz w:val="21"/>
          <w:szCs w:val="21"/>
        </w:rPr>
        <w:t>70%</w:t>
      </w:r>
      <w:r>
        <w:rPr>
          <w:rFonts w:ascii="Open Sans" w:hAnsi="Open Sans" w:cs="Open Sans"/>
          <w:color w:val="333333"/>
          <w:sz w:val="21"/>
          <w:szCs w:val="21"/>
        </w:rPr>
        <w:t>以上章节。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第四，试题难度适中。一般来讲，可分为：容易、适中、较难三个程度，所占比例大致为：容易占</w:t>
      </w:r>
      <w:r>
        <w:rPr>
          <w:rFonts w:ascii="Open Sans" w:hAnsi="Open Sans" w:cs="Open Sans"/>
          <w:color w:val="333333"/>
          <w:sz w:val="21"/>
          <w:szCs w:val="21"/>
        </w:rPr>
        <w:t>30%</w:t>
      </w:r>
      <w:r>
        <w:rPr>
          <w:rFonts w:ascii="Open Sans" w:hAnsi="Open Sans" w:cs="Open Sans"/>
          <w:color w:val="333333"/>
          <w:sz w:val="21"/>
          <w:szCs w:val="21"/>
        </w:rPr>
        <w:t>，适中占</w:t>
      </w:r>
      <w:r>
        <w:rPr>
          <w:rFonts w:ascii="Open Sans" w:hAnsi="Open Sans" w:cs="Open Sans"/>
          <w:color w:val="333333"/>
          <w:sz w:val="21"/>
          <w:szCs w:val="21"/>
        </w:rPr>
        <w:t>50%</w:t>
      </w:r>
      <w:r>
        <w:rPr>
          <w:rFonts w:ascii="Open Sans" w:hAnsi="Open Sans" w:cs="Open Sans"/>
          <w:color w:val="333333"/>
          <w:sz w:val="21"/>
          <w:szCs w:val="21"/>
        </w:rPr>
        <w:t>，较难占</w:t>
      </w:r>
      <w:r>
        <w:rPr>
          <w:rFonts w:ascii="Open Sans" w:hAnsi="Open Sans" w:cs="Open Sans"/>
          <w:color w:val="333333"/>
          <w:sz w:val="21"/>
          <w:szCs w:val="21"/>
        </w:rPr>
        <w:t>20%</w:t>
      </w:r>
      <w:r>
        <w:rPr>
          <w:rFonts w:ascii="Open Sans" w:hAnsi="Open Sans" w:cs="Open Sans"/>
          <w:color w:val="333333"/>
          <w:sz w:val="21"/>
          <w:szCs w:val="21"/>
        </w:rPr>
        <w:t>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/>
          <w:color w:val="333333"/>
          <w:sz w:val="21"/>
          <w:szCs w:val="21"/>
        </w:rPr>
        <w:t>．考试手段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网络考试。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4</w:t>
      </w:r>
      <w:r>
        <w:rPr>
          <w:rFonts w:ascii="Open Sans" w:hAnsi="Open Sans" w:cs="Open Sans"/>
          <w:color w:val="333333"/>
          <w:sz w:val="21"/>
          <w:szCs w:val="21"/>
        </w:rPr>
        <w:t>．考试方式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闭卷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5</w:t>
      </w:r>
      <w:r>
        <w:rPr>
          <w:rFonts w:ascii="Open Sans" w:hAnsi="Open Sans" w:cs="Open Sans"/>
          <w:color w:val="333333"/>
          <w:sz w:val="21"/>
          <w:szCs w:val="21"/>
        </w:rPr>
        <w:t>．考试时限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 w:rsidR="00B5142B">
        <w:rPr>
          <w:rFonts w:ascii="Open Sans" w:hAnsi="Open Sans" w:cs="Open Sans" w:hint="eastAsia"/>
          <w:color w:val="333333"/>
          <w:sz w:val="21"/>
          <w:szCs w:val="21"/>
        </w:rPr>
        <w:t>90</w:t>
      </w:r>
      <w:r>
        <w:rPr>
          <w:rFonts w:ascii="Open Sans" w:hAnsi="Open Sans" w:cs="Open Sans"/>
          <w:color w:val="333333"/>
          <w:sz w:val="21"/>
          <w:szCs w:val="21"/>
        </w:rPr>
        <w:t>分钟。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（二）终结性考试题型及规范解答举例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题型包括单项选择题、判断题、</w:t>
      </w:r>
      <w:r w:rsidR="0073105A" w:rsidRPr="0073105A">
        <w:rPr>
          <w:rFonts w:ascii="Open Sans" w:hAnsi="Open Sans" w:cs="Open Sans"/>
          <w:color w:val="333333"/>
          <w:sz w:val="21"/>
          <w:szCs w:val="21"/>
        </w:rPr>
        <w:t>多项选择题</w:t>
      </w:r>
      <w:r w:rsidR="0073105A" w:rsidRPr="0073105A">
        <w:rPr>
          <w:rFonts w:ascii="Open Sans" w:hAnsi="Open Sans" w:cs="Open Sans" w:hint="eastAsia"/>
          <w:color w:val="333333"/>
          <w:sz w:val="21"/>
          <w:szCs w:val="21"/>
        </w:rPr>
        <w:t>、</w:t>
      </w:r>
      <w:r>
        <w:rPr>
          <w:rFonts w:ascii="Open Sans" w:hAnsi="Open Sans" w:cs="Open Sans"/>
          <w:color w:val="333333"/>
          <w:sz w:val="21"/>
          <w:szCs w:val="21"/>
        </w:rPr>
        <w:t>简答题。下面给每种题型列举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道样题，以及相应的参考答案。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．单项选择题</w:t>
      </w:r>
    </w:p>
    <w:p w:rsidR="002645BB" w:rsidRDefault="00BD27E4" w:rsidP="002645BB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（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）</w:t>
      </w:r>
      <w:r w:rsidR="002645BB" w:rsidRPr="002645BB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="002645BB" w:rsidRPr="002645BB">
        <w:rPr>
          <w:rFonts w:ascii="Open Sans" w:hAnsi="Open Sans" w:cs="Open Sans" w:hint="eastAsia"/>
          <w:color w:val="333333"/>
          <w:sz w:val="21"/>
          <w:szCs w:val="21"/>
        </w:rPr>
        <w:t xml:space="preserve">  </w:t>
      </w:r>
      <w:r w:rsidR="002645BB" w:rsidRPr="002645BB">
        <w:rPr>
          <w:rFonts w:ascii="Open Sans" w:hAnsi="Open Sans" w:cs="Open Sans" w:hint="eastAsia"/>
          <w:color w:val="333333"/>
          <w:sz w:val="21"/>
          <w:szCs w:val="21"/>
        </w:rPr>
        <w:t>）是公司法人资信状况的基础证明，是投资者对投资活动的最低担保，在一定程度上反映了公司法人的最初经济实力</w:t>
      </w:r>
      <w:r w:rsidR="002645BB">
        <w:rPr>
          <w:rFonts w:ascii="Open Sans" w:hAnsi="Open Sans" w:cs="Open Sans" w:hint="eastAsia"/>
          <w:color w:val="333333"/>
          <w:sz w:val="21"/>
          <w:szCs w:val="21"/>
        </w:rPr>
        <w:t>。</w:t>
      </w: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</w:p>
    <w:p w:rsidR="00BD27E4" w:rsidRDefault="00BD27E4" w:rsidP="002645BB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</w:t>
      </w:r>
      <w:r>
        <w:rPr>
          <w:rFonts w:ascii="Open Sans" w:hAnsi="Open Sans" w:cs="Open Sans"/>
          <w:color w:val="333333"/>
          <w:sz w:val="21"/>
          <w:szCs w:val="21"/>
        </w:rPr>
        <w:t>．</w:t>
      </w:r>
      <w:r w:rsidR="002645BB" w:rsidRPr="002645BB">
        <w:rPr>
          <w:rFonts w:ascii="Open Sans" w:hAnsi="Open Sans" w:cs="Open Sans" w:hint="eastAsia"/>
          <w:color w:val="333333"/>
          <w:sz w:val="21"/>
          <w:szCs w:val="21"/>
        </w:rPr>
        <w:t>注册资本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B</w:t>
      </w:r>
      <w:r>
        <w:rPr>
          <w:rFonts w:ascii="Open Sans" w:hAnsi="Open Sans" w:cs="Open Sans"/>
          <w:color w:val="333333"/>
          <w:sz w:val="21"/>
          <w:szCs w:val="21"/>
        </w:rPr>
        <w:t>．</w:t>
      </w:r>
      <w:r w:rsidR="002645BB" w:rsidRPr="002645BB">
        <w:rPr>
          <w:rFonts w:ascii="Open Sans" w:hAnsi="Open Sans" w:cs="Open Sans" w:hint="eastAsia"/>
          <w:color w:val="333333"/>
          <w:sz w:val="21"/>
          <w:szCs w:val="21"/>
        </w:rPr>
        <w:t>公司资产</w:t>
      </w:r>
    </w:p>
    <w:p w:rsidR="002645BB" w:rsidRDefault="00BD27E4" w:rsidP="002645BB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C</w:t>
      </w:r>
      <w:r>
        <w:rPr>
          <w:rFonts w:ascii="Open Sans" w:hAnsi="Open Sans" w:cs="Open Sans"/>
          <w:color w:val="333333"/>
          <w:sz w:val="21"/>
          <w:szCs w:val="21"/>
        </w:rPr>
        <w:t>．</w:t>
      </w:r>
      <w:r w:rsidR="002645BB" w:rsidRPr="002645BB">
        <w:rPr>
          <w:rFonts w:ascii="Open Sans" w:hAnsi="Open Sans" w:cs="Open Sans" w:hint="eastAsia"/>
          <w:color w:val="333333"/>
          <w:sz w:val="21"/>
          <w:szCs w:val="21"/>
        </w:rPr>
        <w:t>股东权益</w:t>
      </w:r>
    </w:p>
    <w:p w:rsidR="00BD27E4" w:rsidRDefault="00BD27E4" w:rsidP="002645BB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</w:t>
      </w:r>
      <w:r>
        <w:rPr>
          <w:rFonts w:ascii="Open Sans" w:hAnsi="Open Sans" w:cs="Open Sans"/>
          <w:color w:val="333333"/>
          <w:sz w:val="21"/>
          <w:szCs w:val="21"/>
        </w:rPr>
        <w:t>．</w:t>
      </w:r>
      <w:r w:rsidR="006A494A" w:rsidRPr="006A494A">
        <w:rPr>
          <w:rFonts w:ascii="Open Sans" w:hAnsi="Open Sans" w:cs="Open Sans" w:hint="eastAsia"/>
          <w:color w:val="333333"/>
          <w:sz w:val="21"/>
          <w:szCs w:val="21"/>
        </w:rPr>
        <w:t>净资产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 w:rsidR="0073105A">
        <w:rPr>
          <w:rFonts w:ascii="Open Sans" w:hAnsi="Open Sans" w:cs="Open Sans"/>
          <w:color w:val="333333"/>
          <w:sz w:val="21"/>
          <w:szCs w:val="21"/>
        </w:rPr>
        <w:t>参考</w:t>
      </w:r>
      <w:r>
        <w:rPr>
          <w:rFonts w:ascii="Open Sans" w:hAnsi="Open Sans" w:cs="Open Sans"/>
          <w:color w:val="333333"/>
          <w:sz w:val="21"/>
          <w:szCs w:val="21"/>
        </w:rPr>
        <w:t>答案：</w:t>
      </w:r>
      <w:r w:rsidR="006A494A">
        <w:rPr>
          <w:rFonts w:ascii="Open Sans" w:hAnsi="Open Sans" w:cs="Open Sans" w:hint="eastAsia"/>
          <w:color w:val="333333"/>
          <w:sz w:val="21"/>
          <w:szCs w:val="21"/>
        </w:rPr>
        <w:t>A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/>
          <w:color w:val="333333"/>
          <w:sz w:val="21"/>
          <w:szCs w:val="21"/>
        </w:rPr>
        <w:t>．判断题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（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）</w:t>
      </w:r>
      <w:r w:rsidR="006A494A" w:rsidRPr="006A494A">
        <w:rPr>
          <w:rFonts w:ascii="Open Sans" w:hAnsi="Open Sans" w:cs="Open Sans" w:hint="eastAsia"/>
          <w:color w:val="333333"/>
          <w:sz w:val="21"/>
          <w:szCs w:val="21"/>
        </w:rPr>
        <w:t>企业集团是多个法人企业的联合体，作为整体的企业集团本身也具有法人资格。</w:t>
      </w:r>
      <w:r>
        <w:rPr>
          <w:rFonts w:ascii="Open Sans" w:hAnsi="Open Sans" w:cs="Open Sans"/>
          <w:color w:val="333333"/>
          <w:sz w:val="21"/>
          <w:szCs w:val="21"/>
        </w:rPr>
        <w:t>（）</w:t>
      </w:r>
    </w:p>
    <w:p w:rsidR="00BD27E4" w:rsidRDefault="0073105A" w:rsidP="0073105A">
      <w:pPr>
        <w:shd w:val="clear" w:color="auto" w:fill="FFFFFF"/>
        <w:ind w:firstLine="405"/>
        <w:rPr>
          <w:rFonts w:ascii="Open Sans" w:hAnsi="Open Sans" w:cs="Open Sans"/>
          <w:color w:val="333333"/>
          <w:szCs w:val="21"/>
        </w:rPr>
      </w:pPr>
      <w:r>
        <w:rPr>
          <w:rFonts w:ascii="Open Sans" w:hAnsi="Open Sans" w:cs="Open Sans"/>
          <w:color w:val="333333"/>
          <w:szCs w:val="21"/>
        </w:rPr>
        <w:lastRenderedPageBreak/>
        <w:t>参考</w:t>
      </w:r>
      <w:r w:rsidR="00BD27E4">
        <w:rPr>
          <w:rFonts w:ascii="Open Sans" w:hAnsi="Open Sans" w:cs="Open Sans"/>
          <w:color w:val="333333"/>
          <w:szCs w:val="21"/>
        </w:rPr>
        <w:t>答案：错误</w:t>
      </w:r>
    </w:p>
    <w:p w:rsidR="0073105A" w:rsidRDefault="0073105A" w:rsidP="0073105A">
      <w:pPr>
        <w:shd w:val="clear" w:color="auto" w:fill="FFFFFF"/>
        <w:ind w:firstLine="405"/>
        <w:rPr>
          <w:rFonts w:ascii="Open Sans" w:hAnsi="Open Sans" w:cs="Open Sans"/>
          <w:color w:val="333333"/>
          <w:szCs w:val="21"/>
        </w:rPr>
      </w:pPr>
      <w:r>
        <w:rPr>
          <w:rFonts w:ascii="Open Sans" w:hAnsi="Open Sans" w:cs="Open Sans" w:hint="eastAsia"/>
          <w:color w:val="333333"/>
          <w:szCs w:val="21"/>
        </w:rPr>
        <w:t xml:space="preserve">3. </w:t>
      </w:r>
      <w:r>
        <w:rPr>
          <w:rFonts w:ascii="Open Sans" w:hAnsi="Open Sans" w:cs="Open Sans" w:hint="eastAsia"/>
          <w:color w:val="333333"/>
          <w:szCs w:val="21"/>
        </w:rPr>
        <w:t>多项选择题</w:t>
      </w:r>
    </w:p>
    <w:p w:rsidR="0073105A" w:rsidRPr="0073105A" w:rsidRDefault="0073105A" w:rsidP="0073105A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73105A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Pr="0073105A">
        <w:rPr>
          <w:rFonts w:ascii="Open Sans" w:hAnsi="Open Sans" w:cs="Open Sans" w:hint="eastAsia"/>
          <w:color w:val="333333"/>
          <w:sz w:val="21"/>
          <w:szCs w:val="21"/>
        </w:rPr>
        <w:t>1</w:t>
      </w:r>
      <w:r w:rsidRPr="0073105A">
        <w:rPr>
          <w:rFonts w:ascii="Open Sans" w:hAnsi="Open Sans" w:cs="Open Sans" w:hint="eastAsia"/>
          <w:color w:val="333333"/>
          <w:sz w:val="21"/>
          <w:szCs w:val="21"/>
        </w:rPr>
        <w:t>）公司要建立内部治理机构的主要原因有（</w:t>
      </w:r>
      <w:r w:rsidRPr="0073105A">
        <w:rPr>
          <w:rFonts w:ascii="Open Sans" w:hAnsi="Open Sans" w:cs="Open Sans" w:hint="eastAsia"/>
          <w:color w:val="333333"/>
          <w:sz w:val="21"/>
          <w:szCs w:val="21"/>
        </w:rPr>
        <w:t xml:space="preserve">  </w:t>
      </w:r>
      <w:r w:rsidRPr="0073105A">
        <w:rPr>
          <w:rFonts w:ascii="Open Sans" w:hAnsi="Open Sans" w:cs="Open Sans" w:hint="eastAsia"/>
          <w:color w:val="333333"/>
          <w:sz w:val="21"/>
          <w:szCs w:val="21"/>
        </w:rPr>
        <w:t>）。</w:t>
      </w:r>
    </w:p>
    <w:p w:rsidR="0073105A" w:rsidRPr="0073105A" w:rsidRDefault="0073105A" w:rsidP="0073105A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73105A">
        <w:rPr>
          <w:rFonts w:ascii="Open Sans" w:hAnsi="Open Sans" w:cs="Open Sans" w:hint="eastAsia"/>
          <w:color w:val="333333"/>
          <w:sz w:val="21"/>
          <w:szCs w:val="21"/>
        </w:rPr>
        <w:t>A.</w:t>
      </w:r>
      <w:r>
        <w:rPr>
          <w:rFonts w:ascii="Open Sans" w:hAnsi="Open Sans" w:cs="Open Sans" w:hint="eastAsia"/>
          <w:color w:val="333333"/>
          <w:sz w:val="21"/>
          <w:szCs w:val="21"/>
        </w:rPr>
        <w:t xml:space="preserve"> </w:t>
      </w:r>
      <w:r w:rsidRPr="0073105A">
        <w:rPr>
          <w:rFonts w:ascii="Open Sans" w:hAnsi="Open Sans" w:cs="Open Sans" w:hint="eastAsia"/>
          <w:color w:val="333333"/>
          <w:sz w:val="21"/>
          <w:szCs w:val="21"/>
        </w:rPr>
        <w:t>弥补股东的功能性缺陷</w:t>
      </w:r>
    </w:p>
    <w:p w:rsidR="0073105A" w:rsidRPr="0073105A" w:rsidRDefault="0073105A" w:rsidP="0073105A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73105A">
        <w:rPr>
          <w:rFonts w:ascii="Open Sans" w:hAnsi="Open Sans" w:cs="Open Sans" w:hint="eastAsia"/>
          <w:color w:val="333333"/>
          <w:sz w:val="21"/>
          <w:szCs w:val="21"/>
        </w:rPr>
        <w:t>B.</w:t>
      </w:r>
      <w:r>
        <w:rPr>
          <w:rFonts w:ascii="Open Sans" w:hAnsi="Open Sans" w:cs="Open Sans" w:hint="eastAsia"/>
          <w:color w:val="333333"/>
          <w:sz w:val="21"/>
          <w:szCs w:val="21"/>
        </w:rPr>
        <w:t xml:space="preserve"> </w:t>
      </w:r>
      <w:r w:rsidRPr="0073105A">
        <w:rPr>
          <w:rFonts w:ascii="Open Sans" w:hAnsi="Open Sans" w:cs="Open Sans" w:hint="eastAsia"/>
          <w:color w:val="333333"/>
          <w:sz w:val="21"/>
          <w:szCs w:val="21"/>
        </w:rPr>
        <w:t>满足快速、便捷和正确决策的需要</w:t>
      </w:r>
    </w:p>
    <w:p w:rsidR="0073105A" w:rsidRPr="0073105A" w:rsidRDefault="0073105A" w:rsidP="0073105A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73105A">
        <w:rPr>
          <w:rFonts w:ascii="Open Sans" w:hAnsi="Open Sans" w:cs="Open Sans" w:hint="eastAsia"/>
          <w:color w:val="333333"/>
          <w:sz w:val="21"/>
          <w:szCs w:val="21"/>
        </w:rPr>
        <w:t>C.</w:t>
      </w:r>
      <w:r>
        <w:rPr>
          <w:rFonts w:ascii="Open Sans" w:hAnsi="Open Sans" w:cs="Open Sans" w:hint="eastAsia"/>
          <w:color w:val="333333"/>
          <w:sz w:val="21"/>
          <w:szCs w:val="21"/>
        </w:rPr>
        <w:t xml:space="preserve"> </w:t>
      </w:r>
      <w:r w:rsidRPr="0073105A">
        <w:rPr>
          <w:rFonts w:ascii="Open Sans" w:hAnsi="Open Sans" w:cs="Open Sans" w:hint="eastAsia"/>
          <w:color w:val="333333"/>
          <w:sz w:val="21"/>
          <w:szCs w:val="21"/>
        </w:rPr>
        <w:t>克服责任无人承担的缺陷</w:t>
      </w:r>
    </w:p>
    <w:p w:rsidR="0073105A" w:rsidRDefault="0073105A" w:rsidP="0073105A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73105A">
        <w:rPr>
          <w:rFonts w:ascii="Open Sans" w:hAnsi="Open Sans" w:cs="Open Sans" w:hint="eastAsia"/>
          <w:color w:val="333333"/>
          <w:sz w:val="21"/>
          <w:szCs w:val="21"/>
        </w:rPr>
        <w:t>D.</w:t>
      </w:r>
      <w:r>
        <w:rPr>
          <w:rFonts w:ascii="Open Sans" w:hAnsi="Open Sans" w:cs="Open Sans" w:hint="eastAsia"/>
          <w:color w:val="333333"/>
          <w:sz w:val="21"/>
          <w:szCs w:val="21"/>
        </w:rPr>
        <w:t xml:space="preserve"> </w:t>
      </w:r>
      <w:r w:rsidRPr="0073105A">
        <w:rPr>
          <w:rFonts w:ascii="Open Sans" w:hAnsi="Open Sans" w:cs="Open Sans" w:hint="eastAsia"/>
          <w:color w:val="333333"/>
          <w:sz w:val="21"/>
          <w:szCs w:val="21"/>
        </w:rPr>
        <w:t>维护股东和公司利益</w:t>
      </w:r>
    </w:p>
    <w:p w:rsidR="0073105A" w:rsidRPr="0073105A" w:rsidRDefault="0073105A" w:rsidP="0073105A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参考答案：</w:t>
      </w:r>
      <w:r>
        <w:rPr>
          <w:rFonts w:ascii="Open Sans" w:hAnsi="Open Sans" w:cs="Open Sans" w:hint="eastAsia"/>
          <w:color w:val="333333"/>
          <w:sz w:val="21"/>
          <w:szCs w:val="21"/>
        </w:rPr>
        <w:t>ABCD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</w:t>
      </w:r>
      <w:r w:rsidR="0073105A">
        <w:rPr>
          <w:rFonts w:ascii="Open Sans" w:hAnsi="Open Sans" w:cs="Open Sans" w:hint="eastAsia"/>
          <w:color w:val="333333"/>
          <w:sz w:val="21"/>
          <w:szCs w:val="21"/>
        </w:rPr>
        <w:t xml:space="preserve">4. </w:t>
      </w:r>
      <w:r>
        <w:rPr>
          <w:rFonts w:ascii="Open Sans" w:hAnsi="Open Sans" w:cs="Open Sans"/>
          <w:color w:val="333333"/>
          <w:sz w:val="21"/>
          <w:szCs w:val="21"/>
        </w:rPr>
        <w:t>简答题</w:t>
      </w:r>
    </w:p>
    <w:p w:rsidR="006A494A" w:rsidRDefault="00BD27E4" w:rsidP="006A494A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（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/>
          <w:color w:val="333333"/>
          <w:sz w:val="21"/>
          <w:szCs w:val="21"/>
        </w:rPr>
        <w:t>）</w:t>
      </w:r>
      <w:r w:rsidR="006A494A" w:rsidRPr="006A494A">
        <w:rPr>
          <w:rFonts w:ascii="Open Sans" w:hAnsi="Open Sans" w:cs="Open Sans" w:hint="eastAsia"/>
          <w:color w:val="333333"/>
          <w:sz w:val="21"/>
          <w:szCs w:val="21"/>
        </w:rPr>
        <w:t>简述股份有限公司的优缺点。</w:t>
      </w:r>
    </w:p>
    <w:p w:rsidR="006A494A" w:rsidRPr="006A494A" w:rsidRDefault="00BD27E4" w:rsidP="006A494A">
      <w:pPr>
        <w:pStyle w:val="a7"/>
        <w:shd w:val="clear" w:color="auto" w:fill="FFFFFF"/>
        <w:spacing w:after="15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参考答案：</w:t>
      </w:r>
      <w:r w:rsidR="006A494A" w:rsidRPr="006A494A">
        <w:rPr>
          <w:rFonts w:ascii="Open Sans" w:hAnsi="Open Sans" w:cs="Open Sans" w:hint="eastAsia"/>
          <w:color w:val="333333"/>
          <w:sz w:val="21"/>
          <w:szCs w:val="21"/>
        </w:rPr>
        <w:t>股份有限公司的优点体现在以下四个方面：</w:t>
      </w:r>
    </w:p>
    <w:p w:rsidR="006A494A" w:rsidRPr="006A494A" w:rsidRDefault="006A494A" w:rsidP="006A494A">
      <w:pPr>
        <w:pStyle w:val="a7"/>
        <w:shd w:val="clear" w:color="auto" w:fill="FFFFFF"/>
        <w:spacing w:after="15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6A494A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1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）有利于吸纳社会资金。</w:t>
      </w:r>
    </w:p>
    <w:p w:rsidR="006A494A" w:rsidRPr="006A494A" w:rsidRDefault="006A494A" w:rsidP="006A494A">
      <w:pPr>
        <w:pStyle w:val="a7"/>
        <w:shd w:val="clear" w:color="auto" w:fill="FFFFFF"/>
        <w:spacing w:after="15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6A494A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2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）有利于资本流动。</w:t>
      </w:r>
    </w:p>
    <w:p w:rsidR="006A494A" w:rsidRPr="006A494A" w:rsidRDefault="006A494A" w:rsidP="006A494A">
      <w:pPr>
        <w:pStyle w:val="a7"/>
        <w:shd w:val="clear" w:color="auto" w:fill="FFFFFF"/>
        <w:spacing w:after="15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6A494A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3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）有利于分散投资者的风险。</w:t>
      </w:r>
    </w:p>
    <w:p w:rsidR="006A494A" w:rsidRPr="006A494A" w:rsidRDefault="006A494A" w:rsidP="006A494A">
      <w:pPr>
        <w:pStyle w:val="a7"/>
        <w:shd w:val="clear" w:color="auto" w:fill="FFFFFF"/>
        <w:spacing w:after="15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6A494A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4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）有利于提高经营管理水平。</w:t>
      </w:r>
    </w:p>
    <w:p w:rsidR="006A494A" w:rsidRPr="006A494A" w:rsidRDefault="006A494A" w:rsidP="006A494A">
      <w:pPr>
        <w:pStyle w:val="a7"/>
        <w:shd w:val="clear" w:color="auto" w:fill="FFFFFF"/>
        <w:spacing w:after="15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6A494A">
        <w:rPr>
          <w:rFonts w:ascii="Open Sans" w:hAnsi="Open Sans" w:cs="Open Sans" w:hint="eastAsia"/>
          <w:color w:val="333333"/>
          <w:sz w:val="21"/>
          <w:szCs w:val="21"/>
        </w:rPr>
        <w:t>股份有限公司的缺点也是无法避免的，主要有：</w:t>
      </w:r>
    </w:p>
    <w:p w:rsidR="006A494A" w:rsidRPr="006A494A" w:rsidRDefault="006A494A" w:rsidP="006A494A">
      <w:pPr>
        <w:pStyle w:val="a7"/>
        <w:shd w:val="clear" w:color="auto" w:fill="FFFFFF"/>
        <w:spacing w:after="15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6A494A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1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）公司信用程度较低。</w:t>
      </w:r>
    </w:p>
    <w:p w:rsidR="006A494A" w:rsidRPr="006A494A" w:rsidRDefault="006A494A" w:rsidP="006A494A">
      <w:pPr>
        <w:pStyle w:val="a7"/>
        <w:shd w:val="clear" w:color="auto" w:fill="FFFFFF"/>
        <w:spacing w:after="15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6A494A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2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）公司组建和管理的成本较高。</w:t>
      </w:r>
    </w:p>
    <w:p w:rsidR="006A494A" w:rsidRPr="006A494A" w:rsidRDefault="006A494A" w:rsidP="006A494A">
      <w:pPr>
        <w:pStyle w:val="a7"/>
        <w:shd w:val="clear" w:color="auto" w:fill="FFFFFF"/>
        <w:spacing w:after="15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6A494A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3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）容易造成投机。</w:t>
      </w:r>
    </w:p>
    <w:p w:rsidR="00BD27E4" w:rsidRDefault="006A494A" w:rsidP="006A494A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 w:rsidRPr="006A494A">
        <w:rPr>
          <w:rFonts w:ascii="Open Sans" w:hAnsi="Open Sans" w:cs="Open Sans" w:hint="eastAsia"/>
          <w:color w:val="333333"/>
          <w:sz w:val="21"/>
          <w:szCs w:val="21"/>
        </w:rPr>
        <w:t>（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4</w:t>
      </w:r>
      <w:r w:rsidRPr="006A494A">
        <w:rPr>
          <w:rFonts w:ascii="Open Sans" w:hAnsi="Open Sans" w:cs="Open Sans" w:hint="eastAsia"/>
          <w:color w:val="333333"/>
          <w:sz w:val="21"/>
          <w:szCs w:val="21"/>
        </w:rPr>
        <w:t>）不利于保守公司的商业机密。</w:t>
      </w:r>
      <w:r w:rsidR="00BD27E4">
        <w:rPr>
          <w:rFonts w:ascii="Open Sans" w:hAnsi="Open Sans" w:cs="Open Sans"/>
          <w:color w:val="333333"/>
          <w:sz w:val="21"/>
          <w:szCs w:val="21"/>
        </w:rPr>
        <w:t xml:space="preserve">　</w:t>
      </w:r>
    </w:p>
    <w:p w:rsidR="00BD27E4" w:rsidRDefault="00BD27E4" w:rsidP="00BD27E4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　　四、课程考核的相关内容</w:t>
      </w:r>
    </w:p>
    <w:p w:rsidR="00C2764E" w:rsidRPr="00C2764E" w:rsidRDefault="00BD27E4" w:rsidP="00C2764E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课程考核内容原则上按重点掌握、掌握、了解三个不同层次的要求出题。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rFonts w:ascii="Open Sans" w:hAnsi="Open Sans" w:cs="Open Sans"/>
          <w:b/>
          <w:color w:val="333333"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第一章  公司的起源和发展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>考核内容及要求</w:t>
      </w:r>
    </w:p>
    <w:p w:rsidR="00D866C7" w:rsidRPr="00FB22FD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b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lastRenderedPageBreak/>
        <w:t xml:space="preserve">　　</w:t>
      </w:r>
      <w:r w:rsidRPr="007F62E6">
        <w:rPr>
          <w:rFonts w:ascii="Open Sans" w:hAnsi="Open Sans" w:cs="Open Sans" w:hint="eastAsia"/>
          <w:b/>
          <w:color w:val="333333"/>
          <w:sz w:val="21"/>
          <w:szCs w:val="21"/>
        </w:rPr>
        <w:t>了解：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．我国公司的产生和发展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20"/>
        <w:rPr>
          <w:rStyle w:val="a9"/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</w:p>
    <w:p w:rsidR="00D866C7" w:rsidRPr="00FB22FD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20"/>
        <w:rPr>
          <w:rFonts w:ascii="Open Sans" w:hAnsi="Open Sans" w:cs="Open Sans"/>
          <w:b/>
          <w:color w:val="333333"/>
          <w:sz w:val="21"/>
          <w:szCs w:val="21"/>
        </w:rPr>
      </w:pPr>
      <w:r w:rsidRPr="00FB22FD">
        <w:rPr>
          <w:rStyle w:val="a9"/>
          <w:rFonts w:ascii="Open Sans" w:hAnsi="Open Sans" w:cs="Open Sans" w:hint="eastAsia"/>
          <w:b w:val="0"/>
          <w:color w:val="333333"/>
          <w:sz w:val="21"/>
          <w:szCs w:val="21"/>
        </w:rPr>
        <w:t>1</w:t>
      </w:r>
      <w:r w:rsidRPr="00FB22FD">
        <w:rPr>
          <w:rStyle w:val="a9"/>
          <w:rFonts w:ascii="Open Sans" w:hAnsi="Open Sans" w:cs="Open Sans"/>
          <w:b w:val="0"/>
          <w:color w:val="333333"/>
          <w:sz w:val="21"/>
          <w:szCs w:val="21"/>
        </w:rPr>
        <w:t xml:space="preserve">. </w:t>
      </w:r>
      <w:r w:rsidRPr="00FB22FD">
        <w:rPr>
          <w:rStyle w:val="a9"/>
          <w:rFonts w:ascii="Open Sans" w:hAnsi="Open Sans" w:cs="Open Sans" w:hint="eastAsia"/>
          <w:b w:val="0"/>
          <w:color w:val="333333"/>
          <w:sz w:val="21"/>
          <w:szCs w:val="21"/>
        </w:rPr>
        <w:t>工厂制度的概念和特征</w:t>
      </w:r>
    </w:p>
    <w:p w:rsidR="00D866C7" w:rsidRPr="00FB22FD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．公司的演变过程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重点掌握：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．业主制企业、合伙企业的概念和特征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>．企业集团的特征、优势和类型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第二章  公司的特征、功能和类型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考核内容及要求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了解：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．公司的经济功能和社会功能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．公司的类型、划分标准以及各种类型的特点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．公司与相关组织如企业、法人、企业集团的区别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重点掌握：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．公司的含义和特征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>．有限责任公司和股份有限公司的特点及优缺点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第三章   公司的设立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考核内容及要求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了解：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left="424" w:hangingChars="202" w:hanging="424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．理解一人有限责任公司和国有独资公司的特别规定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  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</w:t>
      </w:r>
      <w:r>
        <w:rPr>
          <w:rFonts w:ascii="Open Sans" w:hAnsi="Open Sans" w:cs="Open Sans"/>
          <w:color w:val="333333"/>
          <w:sz w:val="21"/>
          <w:szCs w:val="21"/>
        </w:rPr>
        <w:t xml:space="preserve">  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．公司设立与公司成立的区别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Style w:val="a9"/>
        </w:rPr>
      </w:pP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重点掌握：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</w:pP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．公司设立的条件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lastRenderedPageBreak/>
        <w:t xml:space="preserve">　</w:t>
      </w:r>
      <w:r>
        <w:rPr>
          <w:rFonts w:ascii="Open Sans" w:hAnsi="Open Sans" w:cs="Open Sans"/>
          <w:color w:val="333333"/>
          <w:sz w:val="21"/>
          <w:szCs w:val="21"/>
        </w:rPr>
        <w:t xml:space="preserve">  2</w:t>
      </w:r>
      <w:r>
        <w:rPr>
          <w:rFonts w:ascii="Open Sans" w:hAnsi="Open Sans" w:cs="Open Sans" w:hint="eastAsia"/>
          <w:color w:val="333333"/>
          <w:sz w:val="21"/>
          <w:szCs w:val="21"/>
        </w:rPr>
        <w:t xml:space="preserve">．有限责任公司和股份有限公司的设立条件、设立方式和设立程序　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第四章   公司治理结构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考核内容及要求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了解：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1. </w:t>
      </w:r>
      <w:r>
        <w:rPr>
          <w:rFonts w:ascii="Open Sans" w:hAnsi="Open Sans" w:cs="Open Sans" w:hint="eastAsia"/>
          <w:color w:val="333333"/>
          <w:sz w:val="21"/>
          <w:szCs w:val="21"/>
        </w:rPr>
        <w:t>独立董事制度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．公司治理的定义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2. </w:t>
      </w:r>
      <w:r>
        <w:rPr>
          <w:rFonts w:ascii="Open Sans" w:hAnsi="Open Sans" w:cs="Open Sans" w:hint="eastAsia"/>
          <w:color w:val="333333"/>
          <w:sz w:val="21"/>
          <w:szCs w:val="21"/>
        </w:rPr>
        <w:t>公司治理与公司管理的联系和区别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重点掌握：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．公司治理结构的成因及特征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>．股东大会、董事会、经理层和监事会的设置和运作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3</w:t>
      </w:r>
      <w:r>
        <w:rPr>
          <w:rFonts w:ascii="Open Sans" w:hAnsi="Open Sans" w:cs="Open Sans" w:hint="eastAsia"/>
          <w:color w:val="333333"/>
          <w:sz w:val="21"/>
          <w:szCs w:val="21"/>
        </w:rPr>
        <w:t>．股东大会、董事会、经理层和监事会的职权与职责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第五章   外部公司治理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考核内容及要求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了解：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．外部公司治理与内部治理结构之间的关系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>．社会环境治理的含义和作用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．外部公司治理的基本内涵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 xml:space="preserve">．经理人市场和产品市场治理的作用机制　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2"/>
        <w:rPr>
          <w:rFonts w:ascii="Open Sans" w:hAnsi="Open Sans" w:cs="Open Sans"/>
          <w:b/>
          <w:color w:val="333333"/>
          <w:sz w:val="21"/>
          <w:szCs w:val="21"/>
        </w:rPr>
      </w:pPr>
      <w:r>
        <w:rPr>
          <w:rFonts w:ascii="Open Sans" w:hAnsi="Open Sans" w:cs="Open Sans" w:hint="eastAsia"/>
          <w:b/>
          <w:color w:val="333333"/>
          <w:sz w:val="21"/>
          <w:szCs w:val="21"/>
        </w:rPr>
        <w:t>重点掌握：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 xml:space="preserve">．资本市场和控制权市场的作用机制　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2"/>
        <w:rPr>
          <w:rFonts w:ascii="Open Sans" w:hAnsi="Open Sans" w:cs="Open Sans"/>
          <w:b/>
          <w:color w:val="333333"/>
          <w:sz w:val="21"/>
          <w:szCs w:val="21"/>
        </w:rPr>
      </w:pP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第六章   公司治理模式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考核内容及要求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了解：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lastRenderedPageBreak/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．公司治理模式的挑战与趋同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．我国公司治理的现状和完善途径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重点掌握：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．公司治理的三种典型模式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第七章  经理人的激励与约束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考核内容及要求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了解：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．经理人激励与约束的相关理论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2. </w:t>
      </w:r>
      <w:r>
        <w:rPr>
          <w:rFonts w:ascii="Open Sans" w:hAnsi="Open Sans" w:cs="Open Sans" w:hint="eastAsia"/>
          <w:color w:val="333333"/>
          <w:sz w:val="21"/>
          <w:szCs w:val="21"/>
        </w:rPr>
        <w:t>股权激励的产生和发展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Style w:val="a9"/>
        </w:rPr>
      </w:pP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</w:pP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．经理人激励与约束问题的产生及根源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Style w:val="a9"/>
        </w:rPr>
      </w:pP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重点掌握：</w:t>
      </w:r>
      <w:r>
        <w:rPr>
          <w:rStyle w:val="a9"/>
          <w:rFonts w:ascii="Open Sans" w:hAnsi="Open Sans" w:cs="Open Sans"/>
          <w:color w:val="333333"/>
          <w:sz w:val="21"/>
          <w:szCs w:val="21"/>
        </w:rPr>
        <w:t>   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</w:pP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．经理人激励机制与约束机制的主要方式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>．股权激励的各种方式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jc w:val="center"/>
      </w:pPr>
      <w:r>
        <w:rPr>
          <w:rFonts w:hint="eastAsia"/>
          <w:b/>
          <w:sz w:val="21"/>
          <w:szCs w:val="21"/>
          <w:u w:val="single"/>
        </w:rPr>
        <w:t>第八章  公司股票和公司债券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了解：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．公司融资的方式及特点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 xml:space="preserve">1. </w:t>
      </w:r>
      <w:r>
        <w:rPr>
          <w:rFonts w:ascii="Open Sans" w:hAnsi="Open Sans" w:cs="Open Sans" w:hint="eastAsia"/>
          <w:color w:val="333333"/>
          <w:sz w:val="21"/>
          <w:szCs w:val="21"/>
        </w:rPr>
        <w:t>公司债券的概念、特征和种类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</w:t>
      </w:r>
      <w:r>
        <w:rPr>
          <w:rFonts w:ascii="Open Sans" w:hAnsi="Open Sans" w:cs="Open Sans"/>
          <w:color w:val="333333"/>
          <w:sz w:val="21"/>
          <w:szCs w:val="21"/>
        </w:rPr>
        <w:t xml:space="preserve">  2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．公司债券的发行条件、发行程序以及上市条件和上市程序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重点掌握：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．公司股票的概念、特征和种类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05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．公司股票和公司债券的相同点和不同点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3. </w:t>
      </w:r>
      <w:r>
        <w:rPr>
          <w:rFonts w:ascii="Open Sans" w:hAnsi="Open Sans" w:cs="Open Sans" w:hint="eastAsia"/>
          <w:color w:val="333333"/>
          <w:sz w:val="21"/>
          <w:szCs w:val="21"/>
        </w:rPr>
        <w:t>公司股票的发行目的、发行方式、发行程序以及上市条件和上市程序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jc w:val="center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  <w:u w:val="single"/>
        </w:rPr>
        <w:t>第九章  公司变更与终止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lastRenderedPageBreak/>
        <w:t xml:space="preserve">　　考核内容及要求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="420"/>
        <w:rPr>
          <w:rStyle w:val="a9"/>
          <w:rFonts w:ascii="Open Sans" w:hAnsi="Open Sans" w:cs="Open Sans"/>
          <w:color w:val="333333"/>
          <w:sz w:val="21"/>
          <w:szCs w:val="21"/>
        </w:rPr>
      </w:pP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</w:p>
    <w:p w:rsidR="00D866C7" w:rsidRPr="00FB22FD" w:rsidRDefault="00D866C7" w:rsidP="00D866C7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 w:rsidRPr="00FB22FD">
        <w:rPr>
          <w:rFonts w:ascii="Open Sans" w:hAnsi="Open Sans" w:cs="Open Sans" w:hint="eastAsia"/>
          <w:color w:val="333333"/>
          <w:sz w:val="21"/>
          <w:szCs w:val="21"/>
        </w:rPr>
        <w:t>公司合并、公司分立、公司重整、公司解散、公司破产和公司清算的程序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b/>
          <w:color w:val="333333"/>
          <w:sz w:val="21"/>
          <w:szCs w:val="21"/>
        </w:rPr>
      </w:pPr>
      <w:r>
        <w:rPr>
          <w:rFonts w:ascii="Open Sans" w:hAnsi="Open Sans" w:cs="Open Sans" w:hint="eastAsia"/>
          <w:b/>
          <w:color w:val="333333"/>
          <w:sz w:val="21"/>
          <w:szCs w:val="21"/>
        </w:rPr>
        <w:t xml:space="preserve">　　重点</w:t>
      </w:r>
      <w:r>
        <w:rPr>
          <w:rStyle w:val="a9"/>
          <w:rFonts w:ascii="Open Sans" w:hAnsi="Open Sans" w:cs="Open Sans" w:hint="eastAsia"/>
          <w:color w:val="333333"/>
          <w:sz w:val="21"/>
          <w:szCs w:val="21"/>
        </w:rPr>
        <w:t>掌握：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 w:hint="eastAsia"/>
          <w:color w:val="333333"/>
          <w:sz w:val="21"/>
          <w:szCs w:val="21"/>
        </w:rPr>
        <w:t xml:space="preserve">　　</w:t>
      </w:r>
      <w:r>
        <w:rPr>
          <w:rFonts w:ascii="Open Sans" w:hAnsi="Open Sans" w:cs="Open Sans"/>
          <w:color w:val="333333"/>
          <w:sz w:val="21"/>
          <w:szCs w:val="21"/>
        </w:rPr>
        <w:t xml:space="preserve">1. </w:t>
      </w:r>
      <w:r>
        <w:rPr>
          <w:rFonts w:ascii="Open Sans" w:hAnsi="Open Sans" w:cs="Open Sans" w:hint="eastAsia"/>
          <w:color w:val="333333"/>
          <w:sz w:val="21"/>
          <w:szCs w:val="21"/>
        </w:rPr>
        <w:t>公司并购的概念、类型和动因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</w:t>
      </w:r>
      <w:r>
        <w:rPr>
          <w:rFonts w:ascii="Open Sans" w:hAnsi="Open Sans" w:cs="Open Sans" w:hint="eastAsia"/>
          <w:color w:val="333333"/>
          <w:sz w:val="21"/>
          <w:szCs w:val="21"/>
        </w:rPr>
        <w:t>.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 w:hint="eastAsia"/>
          <w:color w:val="333333"/>
          <w:sz w:val="21"/>
          <w:szCs w:val="21"/>
        </w:rPr>
        <w:t>公司合并和公司收购的含义和形式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3. </w:t>
      </w:r>
      <w:r>
        <w:rPr>
          <w:rFonts w:ascii="Open Sans" w:hAnsi="Open Sans" w:cs="Open Sans" w:hint="eastAsia"/>
          <w:color w:val="333333"/>
          <w:sz w:val="21"/>
          <w:szCs w:val="21"/>
        </w:rPr>
        <w:t>公司分立的概念、特征、形式和动因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．公司合并与公司收购的异同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</w:t>
      </w:r>
      <w:r>
        <w:rPr>
          <w:rFonts w:ascii="Open Sans" w:hAnsi="Open Sans" w:cs="Open Sans" w:hint="eastAsia"/>
          <w:color w:val="333333"/>
          <w:sz w:val="21"/>
          <w:szCs w:val="21"/>
        </w:rPr>
        <w:t>．公司重整的概念和申请主体</w:t>
      </w:r>
    </w:p>
    <w:p w:rsidR="00D866C7" w:rsidRDefault="00D866C7" w:rsidP="00D866C7">
      <w:pPr>
        <w:pStyle w:val="a7"/>
        <w:shd w:val="clear" w:color="auto" w:fill="FFFFFF"/>
        <w:spacing w:before="0" w:beforeAutospacing="0" w:after="150" w:afterAutospacing="0" w:line="390" w:lineRule="atLeast"/>
        <w:ind w:firstLineChars="200" w:firstLine="42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6</w:t>
      </w:r>
      <w:r>
        <w:rPr>
          <w:rFonts w:ascii="Open Sans" w:hAnsi="Open Sans" w:cs="Open Sans" w:hint="eastAsia"/>
          <w:color w:val="333333"/>
          <w:sz w:val="21"/>
          <w:szCs w:val="21"/>
        </w:rPr>
        <w:t xml:space="preserve">．公司解散、公司破产的概念与原因　　</w:t>
      </w:r>
    </w:p>
    <w:p w:rsidR="00D866C7" w:rsidRDefault="00D866C7" w:rsidP="00D866C7"/>
    <w:p w:rsidR="002131DB" w:rsidRPr="00D866C7" w:rsidRDefault="00020060" w:rsidP="00BD27E4">
      <w:bookmarkStart w:id="0" w:name="_GoBack"/>
      <w:bookmarkEnd w:id="0"/>
    </w:p>
    <w:sectPr w:rsidR="002131DB" w:rsidRPr="00D866C7" w:rsidSect="00211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60" w:rsidRDefault="00020060" w:rsidP="00C058D2">
      <w:r>
        <w:separator/>
      </w:r>
    </w:p>
  </w:endnote>
  <w:endnote w:type="continuationSeparator" w:id="0">
    <w:p w:rsidR="00020060" w:rsidRDefault="00020060" w:rsidP="00C0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60" w:rsidRDefault="00020060" w:rsidP="00C058D2">
      <w:r>
        <w:separator/>
      </w:r>
    </w:p>
  </w:footnote>
  <w:footnote w:type="continuationSeparator" w:id="0">
    <w:p w:rsidR="00020060" w:rsidRDefault="00020060" w:rsidP="00C0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006E"/>
    <w:multiLevelType w:val="hybridMultilevel"/>
    <w:tmpl w:val="A2B44CD0"/>
    <w:lvl w:ilvl="0" w:tplc="0F1850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69D"/>
    <w:rsid w:val="00017886"/>
    <w:rsid w:val="00020060"/>
    <w:rsid w:val="00056A85"/>
    <w:rsid w:val="0008607E"/>
    <w:rsid w:val="00095292"/>
    <w:rsid w:val="00096A35"/>
    <w:rsid w:val="00142F3B"/>
    <w:rsid w:val="001B30DE"/>
    <w:rsid w:val="001C286C"/>
    <w:rsid w:val="0021144A"/>
    <w:rsid w:val="002159EA"/>
    <w:rsid w:val="00231891"/>
    <w:rsid w:val="0023471B"/>
    <w:rsid w:val="002645BB"/>
    <w:rsid w:val="002669B1"/>
    <w:rsid w:val="00315483"/>
    <w:rsid w:val="00324B5F"/>
    <w:rsid w:val="00353009"/>
    <w:rsid w:val="00367F20"/>
    <w:rsid w:val="00390D0D"/>
    <w:rsid w:val="003B1B75"/>
    <w:rsid w:val="004163A6"/>
    <w:rsid w:val="004B3C72"/>
    <w:rsid w:val="004C4657"/>
    <w:rsid w:val="004E2CA7"/>
    <w:rsid w:val="004E65E5"/>
    <w:rsid w:val="005447F5"/>
    <w:rsid w:val="00552C30"/>
    <w:rsid w:val="00563615"/>
    <w:rsid w:val="00581A03"/>
    <w:rsid w:val="005F08FB"/>
    <w:rsid w:val="005F1CC1"/>
    <w:rsid w:val="005F349A"/>
    <w:rsid w:val="006557E9"/>
    <w:rsid w:val="00694EC9"/>
    <w:rsid w:val="006972C0"/>
    <w:rsid w:val="006A494A"/>
    <w:rsid w:val="0073105A"/>
    <w:rsid w:val="00736FA2"/>
    <w:rsid w:val="00777D37"/>
    <w:rsid w:val="00786DC0"/>
    <w:rsid w:val="007A6F23"/>
    <w:rsid w:val="00826989"/>
    <w:rsid w:val="00877B56"/>
    <w:rsid w:val="00884B27"/>
    <w:rsid w:val="008C5D5D"/>
    <w:rsid w:val="008F5116"/>
    <w:rsid w:val="0093669D"/>
    <w:rsid w:val="009557A7"/>
    <w:rsid w:val="00957B78"/>
    <w:rsid w:val="00963DF1"/>
    <w:rsid w:val="009741C3"/>
    <w:rsid w:val="0098552A"/>
    <w:rsid w:val="009E22F9"/>
    <w:rsid w:val="00A150A6"/>
    <w:rsid w:val="00AF5696"/>
    <w:rsid w:val="00B5142B"/>
    <w:rsid w:val="00B608CF"/>
    <w:rsid w:val="00BD27E4"/>
    <w:rsid w:val="00BF077A"/>
    <w:rsid w:val="00C058D2"/>
    <w:rsid w:val="00C2764E"/>
    <w:rsid w:val="00C505D1"/>
    <w:rsid w:val="00C8131D"/>
    <w:rsid w:val="00CC171D"/>
    <w:rsid w:val="00D866C7"/>
    <w:rsid w:val="00DD3CE7"/>
    <w:rsid w:val="00E12618"/>
    <w:rsid w:val="00E369BA"/>
    <w:rsid w:val="00E71B4C"/>
    <w:rsid w:val="00ED6BD2"/>
    <w:rsid w:val="00F13018"/>
    <w:rsid w:val="00F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26190"/>
  <w15:docId w15:val="{42C6A2D5-A8F6-4285-9FC4-FDDB6598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4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058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8D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058D2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C05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058D2"/>
    <w:rPr>
      <w:color w:val="0000FF"/>
      <w:u w:val="single"/>
    </w:rPr>
  </w:style>
  <w:style w:type="character" w:styleId="a9">
    <w:name w:val="Strong"/>
    <w:basedOn w:val="a0"/>
    <w:uiPriority w:val="22"/>
    <w:qFormat/>
    <w:rsid w:val="00C058D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77D3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77D37"/>
    <w:rPr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2645BB"/>
    <w:pPr>
      <w:ind w:firstLineChars="200" w:firstLine="200"/>
    </w:pPr>
    <w:rPr>
      <w:rFonts w:ascii="宋体" w:eastAsia="宋体" w:hAnsi="Courier New" w:cs="Courier New"/>
      <w:b/>
      <w:bCs/>
      <w:szCs w:val="21"/>
    </w:rPr>
  </w:style>
  <w:style w:type="character" w:customStyle="1" w:styleId="ad">
    <w:name w:val="纯文本 字符"/>
    <w:basedOn w:val="a0"/>
    <w:link w:val="ac"/>
    <w:uiPriority w:val="99"/>
    <w:rsid w:val="002645BB"/>
    <w:rPr>
      <w:rFonts w:ascii="宋体" w:eastAsia="宋体" w:hAnsi="Courier New" w:cs="Courier New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ongbu.ouchn.cn/mod/page/view.php?id=31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2017-11-23T02:30:00Z</dcterms:created>
  <dcterms:modified xsi:type="dcterms:W3CDTF">2022-01-06T06:16:00Z</dcterms:modified>
</cp:coreProperties>
</file>